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67025E7D" w:rsidR="00CA474D" w:rsidRPr="00911CA0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11CA0">
              <w:rPr>
                <w:b/>
                <w:bCs/>
                <w:sz w:val="24"/>
                <w:szCs w:val="24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0F581CA3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911CA0" w:rsidRPr="00911CA0">
              <w:rPr>
                <w:b/>
                <w:bCs/>
                <w:sz w:val="24"/>
                <w:szCs w:val="24"/>
              </w:rPr>
              <w:t>C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7ED2BA94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568A3">
              <w:rPr>
                <w:b/>
                <w:bCs/>
                <w:sz w:val="24"/>
                <w:szCs w:val="24"/>
              </w:rPr>
              <w:t>ZWALCZANIE CYBEPRZESTĘPCZOŚCI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50269B41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11CA0">
              <w:rPr>
                <w:sz w:val="24"/>
                <w:szCs w:val="24"/>
              </w:rPr>
              <w:t xml:space="preserve"> </w:t>
            </w:r>
            <w:r w:rsidR="00C568A3">
              <w:rPr>
                <w:b/>
                <w:bCs/>
                <w:sz w:val="24"/>
                <w:szCs w:val="24"/>
              </w:rPr>
              <w:t>4</w:t>
            </w:r>
            <w:r w:rsidR="00DE56B6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0CD1C5CB" w:rsidR="00CA474D" w:rsidRPr="00911CA0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911CA0">
              <w:rPr>
                <w:b/>
                <w:bCs/>
                <w:sz w:val="22"/>
                <w:szCs w:val="22"/>
              </w:rPr>
              <w:t>Prawo Bezpieczeństwa Publicznego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1C2DFF00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594698" w:rsidRPr="00594698">
              <w:rPr>
                <w:b/>
                <w:bCs/>
                <w:sz w:val="22"/>
                <w:szCs w:val="22"/>
              </w:rPr>
              <w:t>V/IX</w:t>
            </w:r>
          </w:p>
        </w:tc>
        <w:tc>
          <w:tcPr>
            <w:tcW w:w="3827" w:type="dxa"/>
            <w:gridSpan w:val="4"/>
          </w:tcPr>
          <w:p w14:paraId="6F2F6756" w14:textId="54661A1A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594698">
              <w:rPr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4F0EADC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594698">
              <w:rPr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38772DF1" w:rsidR="00CA474D" w:rsidRPr="00622DCF" w:rsidRDefault="008274E5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</w:t>
            </w:r>
            <w:r w:rsidR="00CA474D" w:rsidRPr="00622DCF">
              <w:rPr>
                <w:sz w:val="22"/>
                <w:szCs w:val="22"/>
              </w:rPr>
              <w:t>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31D7AFE5" w:rsidR="00CA474D" w:rsidRPr="00622DCF" w:rsidRDefault="0032607C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6A5995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58" w:type="dxa"/>
            <w:vAlign w:val="center"/>
          </w:tcPr>
          <w:p w14:paraId="6015246A" w14:textId="497F2806" w:rsidR="00CA474D" w:rsidRPr="00622DCF" w:rsidRDefault="006A5995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2622E242" w14:textId="2E5A318B" w:rsidR="00CA474D" w:rsidRPr="00622DCF" w:rsidRDefault="0032607C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3"/>
            <w:vAlign w:val="center"/>
          </w:tcPr>
          <w:p w14:paraId="234EB919" w14:textId="552B6D66" w:rsidR="00CA474D" w:rsidRPr="00622DCF" w:rsidRDefault="0032607C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14:paraId="1E1FB3A0" w14:textId="7E10BBF7" w:rsidR="00CA474D" w:rsidRPr="00622DCF" w:rsidRDefault="0032607C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14:paraId="413AB5CD" w14:textId="6307F1BB" w:rsidR="00CA474D" w:rsidRPr="00622DCF" w:rsidRDefault="0032607C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1E0E5C53" w:rsidR="00CA474D" w:rsidRPr="00622DCF" w:rsidRDefault="009E572F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Hanna Mierzejewska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220AB11B" w:rsidR="00CA474D" w:rsidRPr="00622DCF" w:rsidRDefault="006A5995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Marek Dybikowski 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797F2AE4" w14:textId="16124B45" w:rsidR="006A5995" w:rsidRPr="00622DCF" w:rsidRDefault="006A5995" w:rsidP="006A599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6A5995">
              <w:rPr>
                <w:sz w:val="22"/>
                <w:szCs w:val="22"/>
              </w:rPr>
              <w:t>zyskanie wiedzy dotycząc</w:t>
            </w:r>
            <w:r>
              <w:rPr>
                <w:sz w:val="22"/>
                <w:szCs w:val="22"/>
              </w:rPr>
              <w:t xml:space="preserve">ej </w:t>
            </w:r>
            <w:r w:rsidRPr="006A5995">
              <w:rPr>
                <w:sz w:val="22"/>
                <w:szCs w:val="22"/>
              </w:rPr>
              <w:t xml:space="preserve">cyberprzestępczości </w:t>
            </w:r>
            <w:r>
              <w:rPr>
                <w:sz w:val="22"/>
                <w:szCs w:val="22"/>
              </w:rPr>
              <w:t xml:space="preserve">oraz możliwości jej zwalczania </w:t>
            </w:r>
          </w:p>
          <w:p w14:paraId="1BCDFC0C" w14:textId="24B04073" w:rsidR="00CA474D" w:rsidRPr="00622DCF" w:rsidRDefault="00CA474D" w:rsidP="006A5995">
            <w:pPr>
              <w:jc w:val="both"/>
              <w:rPr>
                <w:sz w:val="22"/>
                <w:szCs w:val="22"/>
              </w:rPr>
            </w:pP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000D09A6" w:rsidR="00CA474D" w:rsidRPr="00622DCF" w:rsidRDefault="008E0200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D103E4" w:rsidRPr="00622DCF" w14:paraId="41BBA0C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BDD6C7" w14:textId="36BE56C2" w:rsidR="00D103E4" w:rsidRPr="00622DCF" w:rsidRDefault="00D103E4" w:rsidP="00CE7B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E56EC6" w14:textId="287D95ED" w:rsidR="00D103E4" w:rsidRPr="00650702" w:rsidRDefault="00D103E4" w:rsidP="00FB44C3">
            <w:pPr>
              <w:jc w:val="both"/>
              <w:rPr>
                <w:sz w:val="22"/>
                <w:szCs w:val="22"/>
              </w:rPr>
            </w:pPr>
            <w:r w:rsidRPr="00650702">
              <w:rPr>
                <w:rFonts w:eastAsiaTheme="minorHAnsi"/>
                <w:sz w:val="22"/>
                <w:szCs w:val="22"/>
              </w:rPr>
              <w:t>W pogłębionym stopniu zna i rozumie praktyczne zastosowania wiedzy prawniczej</w:t>
            </w:r>
            <w:r w:rsidR="00650702">
              <w:rPr>
                <w:rFonts w:eastAsiaTheme="minorHAnsi"/>
                <w:sz w:val="22"/>
                <w:szCs w:val="22"/>
              </w:rPr>
              <w:t xml:space="preserve"> dotyczącej cyberbezpieczeństwa</w:t>
            </w:r>
            <w:r w:rsidRPr="00650702">
              <w:rPr>
                <w:rFonts w:eastAsiaTheme="minorHAnsi"/>
                <w:sz w:val="22"/>
                <w:szCs w:val="22"/>
              </w:rPr>
              <w:t xml:space="preserve">, w szczególności zna i rozumie </w:t>
            </w:r>
            <w:r w:rsidRPr="00650702">
              <w:rPr>
                <w:sz w:val="22"/>
                <w:szCs w:val="22"/>
              </w:rPr>
              <w:t xml:space="preserve">metody analizy problemów prawnych </w:t>
            </w:r>
            <w:r w:rsidR="00650702">
              <w:rPr>
                <w:sz w:val="22"/>
                <w:szCs w:val="22"/>
              </w:rPr>
              <w:t xml:space="preserve"> z tej dziedziny w oparciu o aktualne orzecznictwo.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D7A401" w14:textId="7B201673" w:rsidR="00D103E4" w:rsidRPr="00622DCF" w:rsidRDefault="00D103E4" w:rsidP="00FB44C3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K_W1</w:t>
            </w:r>
            <w:r>
              <w:rPr>
                <w:b/>
                <w:bCs/>
              </w:rPr>
              <w:t>0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1B3DE00C" w:rsidR="00CA474D" w:rsidRPr="00650702" w:rsidRDefault="00D103E4" w:rsidP="0028589B">
            <w:pPr>
              <w:jc w:val="both"/>
              <w:rPr>
                <w:sz w:val="22"/>
                <w:szCs w:val="22"/>
              </w:rPr>
            </w:pPr>
            <w:r w:rsidRPr="00650702">
              <w:rPr>
                <w:sz w:val="22"/>
                <w:szCs w:val="22"/>
              </w:rPr>
              <w:t>Zna i rozumie złożone dylematy etyczne, społeczne i prawne wynikające z przemian współczesnej cywilizacji, rozwojem technologii, globalizacją oraz</w:t>
            </w:r>
            <w:r w:rsidR="00650702">
              <w:rPr>
                <w:sz w:val="22"/>
                <w:szCs w:val="22"/>
              </w:rPr>
              <w:t xml:space="preserve"> przeniesienia przestępczości do sieci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51B73E72" w:rsidR="00CA474D" w:rsidRPr="00622DCF" w:rsidRDefault="00D103E4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K_W1</w:t>
            </w:r>
            <w:r>
              <w:rPr>
                <w:b/>
                <w:bCs/>
              </w:rPr>
              <w:t>2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1FA9FF1B" w:rsidR="00CA474D" w:rsidRPr="00650702" w:rsidRDefault="00D103E4" w:rsidP="00FB44C3">
            <w:pPr>
              <w:jc w:val="both"/>
              <w:rPr>
                <w:sz w:val="22"/>
                <w:szCs w:val="22"/>
              </w:rPr>
            </w:pPr>
            <w:r w:rsidRPr="00650702">
              <w:rPr>
                <w:sz w:val="22"/>
                <w:szCs w:val="22"/>
              </w:rPr>
              <w:t>Potrafi wykorzystywać zdobytą wiedzę prawniczą do adaptacji istniejących oraz tworzenia nowych rozwiązań interpretacyjnych, proceduralnych i argumentacyjnych w celu rozwiązywania złożonych problemów prawnych</w:t>
            </w:r>
            <w:r w:rsidR="00650702">
              <w:rPr>
                <w:sz w:val="22"/>
                <w:szCs w:val="22"/>
              </w:rPr>
              <w:t xml:space="preserve"> związanych z cyberbezpieczeństwem</w:t>
            </w:r>
            <w:r w:rsidRPr="00650702">
              <w:rPr>
                <w:sz w:val="22"/>
                <w:szCs w:val="22"/>
              </w:rPr>
              <w:t>, z uwzględnieniem zmieniającego się kontekstu społecznego, gospodarczego i technologicznego.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1E553559" w:rsidR="00CA474D" w:rsidRPr="00622DCF" w:rsidRDefault="00D103E4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U</w:t>
            </w:r>
            <w:r w:rsidRPr="00B0379B">
              <w:rPr>
                <w:b/>
                <w:bCs/>
              </w:rPr>
              <w:t>0</w:t>
            </w:r>
            <w:r>
              <w:rPr>
                <w:b/>
                <w:bCs/>
              </w:rPr>
              <w:t>2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29A8A581" w:rsidR="00CA474D" w:rsidRPr="00650702" w:rsidRDefault="00650702" w:rsidP="00FB44C3">
            <w:pPr>
              <w:jc w:val="both"/>
              <w:rPr>
                <w:sz w:val="22"/>
                <w:szCs w:val="22"/>
              </w:rPr>
            </w:pPr>
            <w:r w:rsidRPr="00650702">
              <w:rPr>
                <w:sz w:val="22"/>
                <w:szCs w:val="22"/>
              </w:rPr>
              <w:t>Potrafi przygotowywać i prezentować wystąpienia ustne związane z problematyką</w:t>
            </w:r>
            <w:r>
              <w:rPr>
                <w:sz w:val="22"/>
                <w:szCs w:val="22"/>
              </w:rPr>
              <w:t xml:space="preserve"> cyberprzestępczości</w:t>
            </w:r>
            <w:r w:rsidRPr="00650702">
              <w:rPr>
                <w:sz w:val="22"/>
                <w:szCs w:val="22"/>
              </w:rPr>
              <w:t>, wykorzystując zdobytą wiedzę teoretyczną.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70A13AA2" w:rsidR="00CA474D" w:rsidRPr="00622DCF" w:rsidRDefault="00650702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U</w:t>
            </w:r>
            <w:r w:rsidRPr="00B0379B">
              <w:rPr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</w:tr>
      <w:tr w:rsidR="00637627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59F74703" w:rsidR="00637627" w:rsidRPr="00650702" w:rsidRDefault="00650702" w:rsidP="0064439F">
            <w:pPr>
              <w:jc w:val="both"/>
              <w:rPr>
                <w:sz w:val="22"/>
                <w:szCs w:val="22"/>
              </w:rPr>
            </w:pPr>
            <w:r w:rsidRPr="00650702">
              <w:rPr>
                <w:rFonts w:eastAsiaTheme="minorHAnsi"/>
                <w:sz w:val="22"/>
                <w:szCs w:val="22"/>
              </w:rPr>
              <w:t xml:space="preserve">Jest gotów do zasięgania opinii ekspertów </w:t>
            </w:r>
            <w:r>
              <w:rPr>
                <w:rFonts w:eastAsiaTheme="minorHAnsi"/>
                <w:sz w:val="22"/>
                <w:szCs w:val="22"/>
              </w:rPr>
              <w:t xml:space="preserve">z cyberbezpieczeństwa, informatyki </w:t>
            </w:r>
            <w:r w:rsidRPr="00650702">
              <w:rPr>
                <w:rFonts w:eastAsiaTheme="minorHAnsi"/>
                <w:sz w:val="22"/>
                <w:szCs w:val="22"/>
              </w:rPr>
              <w:t>w przypadku trudności z samodzielnym rozwiązaniem problemu.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32EC0B4C" w:rsidR="00637627" w:rsidRPr="00622DCF" w:rsidRDefault="00650702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K</w:t>
            </w:r>
            <w:r w:rsidRPr="00B0379B">
              <w:rPr>
                <w:b/>
                <w:bCs/>
              </w:rPr>
              <w:t>0</w:t>
            </w:r>
            <w:r>
              <w:rPr>
                <w:b/>
                <w:bCs/>
              </w:rPr>
              <w:t>4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1ECEBA1A" w14:textId="489F2DA5" w:rsidR="004658B7" w:rsidRPr="00D96492" w:rsidRDefault="0095215C" w:rsidP="0095215C">
            <w:pPr>
              <w:jc w:val="both"/>
              <w:rPr>
                <w:sz w:val="22"/>
                <w:szCs w:val="22"/>
              </w:rPr>
            </w:pPr>
            <w:r w:rsidRPr="0095215C">
              <w:rPr>
                <w:sz w:val="22"/>
                <w:szCs w:val="22"/>
              </w:rPr>
              <w:t>Geneza</w:t>
            </w:r>
            <w:r>
              <w:rPr>
                <w:sz w:val="22"/>
                <w:szCs w:val="22"/>
              </w:rPr>
              <w:t>, pojęcie</w:t>
            </w:r>
            <w:r w:rsidRPr="0095215C">
              <w:rPr>
                <w:sz w:val="22"/>
                <w:szCs w:val="22"/>
              </w:rPr>
              <w:t xml:space="preserve"> i charakter cyberprzestępczości </w:t>
            </w:r>
            <w:r w:rsidR="00C568E9" w:rsidRPr="00C568E9">
              <w:rPr>
                <w:sz w:val="22"/>
                <w:szCs w:val="22"/>
              </w:rPr>
              <w:t>Znamiona i specyfika wybranych przestępstw popełnianych w cyberprzestrzeni wraz z kwalifikacją prawną.</w:t>
            </w:r>
            <w:r>
              <w:rPr>
                <w:sz w:val="22"/>
                <w:szCs w:val="22"/>
              </w:rPr>
              <w:t xml:space="preserve"> </w:t>
            </w:r>
            <w:r w:rsidR="00C568E9" w:rsidRPr="00C568E9">
              <w:rPr>
                <w:sz w:val="22"/>
                <w:szCs w:val="22"/>
              </w:rPr>
              <w:t xml:space="preserve">Pojęcie dowodu elektronicznego w aspekcie art. 115 § 14 kk oraz przepisów KPK </w:t>
            </w:r>
            <w:r w:rsidR="00C568E9">
              <w:rPr>
                <w:sz w:val="22"/>
                <w:szCs w:val="22"/>
              </w:rPr>
              <w:t>–</w:t>
            </w:r>
            <w:r w:rsidR="00C568E9" w:rsidRPr="00C568E9">
              <w:rPr>
                <w:sz w:val="22"/>
                <w:szCs w:val="22"/>
              </w:rPr>
              <w:t xml:space="preserve"> definicje</w:t>
            </w:r>
            <w:r w:rsidR="00C568E9">
              <w:rPr>
                <w:sz w:val="22"/>
                <w:szCs w:val="22"/>
              </w:rPr>
              <w:t xml:space="preserve">. </w:t>
            </w:r>
            <w:r w:rsidR="00C568E9" w:rsidRPr="00C568E9">
              <w:rPr>
                <w:sz w:val="22"/>
                <w:szCs w:val="22"/>
              </w:rPr>
              <w:t xml:space="preserve">Krajowe i międzynarodowe uregulowania prawne </w:t>
            </w:r>
            <w:r w:rsidR="00C568E9">
              <w:rPr>
                <w:sz w:val="22"/>
                <w:szCs w:val="22"/>
              </w:rPr>
              <w:t xml:space="preserve">dotyczące zwalczania cyberprzestępczości. </w:t>
            </w:r>
            <w:r w:rsidRPr="0095215C">
              <w:rPr>
                <w:sz w:val="22"/>
                <w:szCs w:val="22"/>
              </w:rPr>
              <w:t>Zapobieganie cyberprzestępczości</w:t>
            </w:r>
            <w:r>
              <w:rPr>
                <w:sz w:val="22"/>
                <w:szCs w:val="22"/>
              </w:rPr>
              <w:t xml:space="preserve">. </w:t>
            </w:r>
            <w:r w:rsidRPr="0095215C">
              <w:rPr>
                <w:sz w:val="22"/>
                <w:szCs w:val="22"/>
              </w:rPr>
              <w:t>Czynniki utrudniające ściganie przestępstw komputerowych</w:t>
            </w:r>
            <w:r>
              <w:rPr>
                <w:sz w:val="22"/>
                <w:szCs w:val="22"/>
              </w:rPr>
              <w:t xml:space="preserve">. Krajowy System Cyberbezpieczeństwa. </w:t>
            </w: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95215C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15382F" w14:textId="50C648F1" w:rsidR="00C568E9" w:rsidRPr="0095215C" w:rsidRDefault="00C568E9" w:rsidP="0095215C">
            <w:pPr>
              <w:jc w:val="both"/>
              <w:rPr>
                <w:sz w:val="22"/>
                <w:szCs w:val="22"/>
              </w:rPr>
            </w:pPr>
            <w:r w:rsidRPr="00C568E9">
              <w:rPr>
                <w:sz w:val="22"/>
                <w:szCs w:val="22"/>
              </w:rPr>
              <w:lastRenderedPageBreak/>
              <w:t>Metody pozyskiwania danych z Internetu przy użyciu ogólnodostępnych baz danych, ustalenia teleinformatyczne i internetowe</w:t>
            </w:r>
            <w:r>
              <w:rPr>
                <w:sz w:val="22"/>
                <w:szCs w:val="22"/>
              </w:rPr>
              <w:t xml:space="preserve">. </w:t>
            </w:r>
            <w:r w:rsidR="0095215C">
              <w:rPr>
                <w:sz w:val="22"/>
                <w:szCs w:val="22"/>
              </w:rPr>
              <w:t>Zabezpieczanie dowodów elektronicznych. W</w:t>
            </w:r>
            <w:r w:rsidR="0095215C" w:rsidRPr="0095215C">
              <w:rPr>
                <w:sz w:val="22"/>
                <w:szCs w:val="22"/>
              </w:rPr>
              <w:t>ybrane przestępstwa w cyberprzestrzeni</w:t>
            </w:r>
            <w:r w:rsidR="0095215C">
              <w:rPr>
                <w:sz w:val="22"/>
                <w:szCs w:val="22"/>
              </w:rPr>
              <w:t xml:space="preserve"> na przykładach: o</w:t>
            </w:r>
            <w:r w:rsidR="0095215C" w:rsidRPr="0095215C">
              <w:rPr>
                <w:sz w:val="22"/>
                <w:szCs w:val="22"/>
              </w:rPr>
              <w:t>szustwa i fałszerstwa komputerowe</w:t>
            </w:r>
            <w:r w:rsidR="0095215C">
              <w:rPr>
                <w:sz w:val="22"/>
                <w:szCs w:val="22"/>
              </w:rPr>
              <w:t>, p</w:t>
            </w:r>
            <w:r w:rsidR="0095215C" w:rsidRPr="0095215C">
              <w:rPr>
                <w:sz w:val="22"/>
                <w:szCs w:val="22"/>
              </w:rPr>
              <w:t>ornografia dziecięca, grooming,</w:t>
            </w:r>
            <w:r w:rsidR="0095215C">
              <w:rPr>
                <w:sz w:val="22"/>
                <w:szCs w:val="22"/>
              </w:rPr>
              <w:t xml:space="preserve"> h</w:t>
            </w:r>
            <w:r w:rsidR="0095215C" w:rsidRPr="0095215C">
              <w:rPr>
                <w:sz w:val="22"/>
                <w:szCs w:val="22"/>
              </w:rPr>
              <w:t>acking,</w:t>
            </w:r>
            <w:r w:rsidR="0095215C">
              <w:rPr>
                <w:sz w:val="22"/>
                <w:szCs w:val="22"/>
              </w:rPr>
              <w:t xml:space="preserve"> c</w:t>
            </w:r>
            <w:r w:rsidR="0095215C" w:rsidRPr="0095215C">
              <w:rPr>
                <w:sz w:val="22"/>
                <w:szCs w:val="22"/>
              </w:rPr>
              <w:t>yberstalking,</w:t>
            </w:r>
            <w:r w:rsidR="0095215C">
              <w:rPr>
                <w:sz w:val="22"/>
                <w:szCs w:val="22"/>
              </w:rPr>
              <w:t xml:space="preserve"> s</w:t>
            </w:r>
            <w:r w:rsidR="0095215C" w:rsidRPr="0095215C">
              <w:rPr>
                <w:sz w:val="22"/>
                <w:szCs w:val="22"/>
              </w:rPr>
              <w:t>kimming</w:t>
            </w:r>
            <w:r w:rsidRPr="0095215C">
              <w:rPr>
                <w:sz w:val="22"/>
                <w:szCs w:val="22"/>
              </w:rPr>
              <w:t>.</w:t>
            </w:r>
            <w:r w:rsidR="0095215C">
              <w:rPr>
                <w:sz w:val="22"/>
                <w:szCs w:val="22"/>
              </w:rPr>
              <w:t xml:space="preserve"> </w:t>
            </w:r>
            <w:r w:rsidR="00650DB2">
              <w:rPr>
                <w:sz w:val="22"/>
                <w:szCs w:val="22"/>
              </w:rPr>
              <w:t>Profil cyberprzestępcy. Kryptowaluty.</w:t>
            </w:r>
          </w:p>
          <w:p w14:paraId="4E0F6FDC" w14:textId="70EDEB46" w:rsidR="004658B7" w:rsidRPr="0095215C" w:rsidRDefault="004658B7" w:rsidP="00C568E9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EA297CC" w14:textId="77777777" w:rsidR="00CA474D" w:rsidRPr="0095215C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42C93BE" w14:textId="77777777" w:rsidR="00CA474D" w:rsidRPr="008009FE" w:rsidRDefault="00650DB2" w:rsidP="0032607C">
            <w:pPr>
              <w:jc w:val="both"/>
              <w:rPr>
                <w:sz w:val="22"/>
                <w:szCs w:val="22"/>
              </w:rPr>
            </w:pPr>
            <w:r w:rsidRPr="008009FE">
              <w:rPr>
                <w:i/>
                <w:iCs/>
                <w:sz w:val="22"/>
                <w:szCs w:val="22"/>
              </w:rPr>
              <w:t>Identyfikacja i przeciwdziałanie zagrożeniom w cyberprzestrzeni</w:t>
            </w:r>
            <w:r w:rsidRPr="008009FE">
              <w:rPr>
                <w:sz w:val="22"/>
                <w:szCs w:val="22"/>
              </w:rPr>
              <w:t xml:space="preserve"> Pakiet 2 książki / Katarzyna Chałubińska-Jentkiewicz, Agnieszka Brzostek, Sylwia Gliwa. - [miejsce nieznane] : Towarzystwo Wiedzy Obronnej : ebookpoint BIBLIO, 2024</w:t>
            </w:r>
          </w:p>
          <w:p w14:paraId="7C4BC04C" w14:textId="4D2CC88C" w:rsidR="00650DB2" w:rsidRPr="008009FE" w:rsidRDefault="00650DB2" w:rsidP="0032607C">
            <w:pPr>
              <w:jc w:val="both"/>
              <w:rPr>
                <w:sz w:val="22"/>
                <w:szCs w:val="22"/>
              </w:rPr>
            </w:pPr>
            <w:r w:rsidRPr="008009FE">
              <w:rPr>
                <w:i/>
                <w:iCs/>
                <w:sz w:val="22"/>
                <w:szCs w:val="22"/>
              </w:rPr>
              <w:t>Cyberbezpieczeństwo na rzecz zapobiegania przyczynom przestępczości</w:t>
            </w:r>
            <w:r w:rsidRPr="008009FE">
              <w:rPr>
                <w:sz w:val="22"/>
                <w:szCs w:val="22"/>
              </w:rPr>
              <w:t xml:space="preserve"> CYBER SECURITY TO PREVENT CRIME CAUSES / redakcja Marcin Wielec. - Wydawnictwo Instytutu Wymiaru Sprawiedliwości . - Warszawa 2023</w:t>
            </w: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58710C45" w14:textId="02D915A5" w:rsidR="0032607C" w:rsidRPr="008009FE" w:rsidRDefault="00650DB2" w:rsidP="0032607C">
            <w:pPr>
              <w:rPr>
                <w:sz w:val="22"/>
                <w:szCs w:val="22"/>
              </w:rPr>
            </w:pPr>
            <w:r w:rsidRPr="008009FE">
              <w:rPr>
                <w:i/>
                <w:iCs/>
                <w:sz w:val="22"/>
                <w:szCs w:val="22"/>
              </w:rPr>
              <w:t>Cyberbezpieczeństwo jako filar bezpieczeństwa narodowego</w:t>
            </w:r>
            <w:r w:rsidRPr="008009FE">
              <w:rPr>
                <w:sz w:val="22"/>
                <w:szCs w:val="22"/>
              </w:rPr>
              <w:t xml:space="preserve"> Pakiet 3 książki / Waldemar Kitler, Katarzyna Chałubińska-Jentkiewicz, Katarzyna Badźmirowska-Masłowska, Agnieszka Brzostek. - [miejsce nieznane] : Towarzystwo Wiedzy Obronnej : ebookpoint BIBLIO, 2025</w:t>
            </w:r>
          </w:p>
          <w:p w14:paraId="5F23C779" w14:textId="77777777" w:rsidR="00650DB2" w:rsidRPr="008009FE" w:rsidRDefault="00650DB2" w:rsidP="0032607C">
            <w:pPr>
              <w:rPr>
                <w:sz w:val="22"/>
                <w:szCs w:val="22"/>
              </w:rPr>
            </w:pPr>
            <w:r w:rsidRPr="008009FE">
              <w:rPr>
                <w:i/>
                <w:iCs/>
                <w:sz w:val="22"/>
                <w:szCs w:val="22"/>
              </w:rPr>
              <w:t>Paradygmaty cyberprzestępczości</w:t>
            </w:r>
            <w:r w:rsidRPr="008009FE">
              <w:rPr>
                <w:sz w:val="22"/>
                <w:szCs w:val="22"/>
              </w:rPr>
              <w:t xml:space="preserve"> / Jerzy Kosiński. - Warszawa : Difin, 2015</w:t>
            </w:r>
          </w:p>
          <w:p w14:paraId="08755715" w14:textId="65822C4D" w:rsidR="00650DB2" w:rsidRPr="008009FE" w:rsidRDefault="003C078E" w:rsidP="0032607C">
            <w:pPr>
              <w:rPr>
                <w:sz w:val="22"/>
                <w:szCs w:val="22"/>
              </w:rPr>
            </w:pPr>
            <w:r w:rsidRPr="008009FE">
              <w:rPr>
                <w:i/>
                <w:iCs/>
                <w:sz w:val="22"/>
                <w:szCs w:val="22"/>
              </w:rPr>
              <w:t>Wybrane aspekty przestępczości w cyberprzestrzeni. Studium prawnokarne i kryminologiczne</w:t>
            </w:r>
            <w:r w:rsidRPr="008009FE">
              <w:rPr>
                <w:sz w:val="22"/>
                <w:szCs w:val="22"/>
              </w:rPr>
              <w:t xml:space="preserve"> / mgr Iga A. Jaroszewska. - Olsztyn 2017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285843ED" w14:textId="1AA55DAC" w:rsidR="00CA474D" w:rsidRPr="00D96492" w:rsidRDefault="0032607C" w:rsidP="003260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dotyczą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7CE21430" w:rsidR="00A10572" w:rsidRPr="0043256D" w:rsidRDefault="00344201" w:rsidP="002750BE">
            <w:pPr>
              <w:jc w:val="both"/>
              <w:rPr>
                <w:sz w:val="22"/>
                <w:szCs w:val="22"/>
              </w:rPr>
            </w:pPr>
            <w:r w:rsidRPr="004B3F66">
              <w:rPr>
                <w:sz w:val="22"/>
                <w:szCs w:val="22"/>
              </w:rPr>
              <w:t xml:space="preserve">Wykład </w:t>
            </w:r>
            <w:r w:rsidR="00252163">
              <w:rPr>
                <w:sz w:val="22"/>
                <w:szCs w:val="22"/>
              </w:rPr>
              <w:t xml:space="preserve">multimedialny, </w:t>
            </w:r>
            <w:r w:rsidR="00252163" w:rsidRPr="00564F78">
              <w:rPr>
                <w:sz w:val="22"/>
                <w:szCs w:val="22"/>
              </w:rPr>
              <w:t>wykład informacyjny, problemowy, ćwiczenia przedmiotowe zawierające analizę przypadków.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0C9FE955" w:rsidR="00CA474D" w:rsidRPr="00D96492" w:rsidRDefault="00D103E4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 wiedzy</w:t>
            </w:r>
          </w:p>
        </w:tc>
        <w:tc>
          <w:tcPr>
            <w:tcW w:w="1800" w:type="dxa"/>
          </w:tcPr>
          <w:p w14:paraId="5734A01A" w14:textId="46AF1731" w:rsidR="00CA474D" w:rsidRPr="00D96492" w:rsidRDefault="00650702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1-3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31D8BF68" w:rsidR="00CA474D" w:rsidRPr="00D96492" w:rsidRDefault="00D103E4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</w:t>
            </w:r>
          </w:p>
        </w:tc>
        <w:tc>
          <w:tcPr>
            <w:tcW w:w="1800" w:type="dxa"/>
          </w:tcPr>
          <w:p w14:paraId="117EFEB2" w14:textId="46198406" w:rsidR="00CA474D" w:rsidRPr="00D96492" w:rsidRDefault="00650702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103E4" w:rsidRPr="00D96492" w14:paraId="10C08C1B" w14:textId="77777777" w:rsidTr="00520064">
        <w:tc>
          <w:tcPr>
            <w:tcW w:w="8208" w:type="dxa"/>
            <w:gridSpan w:val="2"/>
          </w:tcPr>
          <w:p w14:paraId="751C4D98" w14:textId="471E49E8" w:rsidR="00D103E4" w:rsidRDefault="00D103E4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czynny w ćwiczeniach</w:t>
            </w:r>
          </w:p>
        </w:tc>
        <w:tc>
          <w:tcPr>
            <w:tcW w:w="1800" w:type="dxa"/>
          </w:tcPr>
          <w:p w14:paraId="59D9B9FA" w14:textId="4A71137C" w:rsidR="00D103E4" w:rsidRPr="00D96492" w:rsidRDefault="00650702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1-6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422C62F8" w:rsidR="00CA474D" w:rsidRPr="00D96492" w:rsidRDefault="008009FE" w:rsidP="00884D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</w:t>
            </w:r>
            <w:r w:rsidR="008274E5">
              <w:rPr>
                <w:sz w:val="22"/>
                <w:szCs w:val="22"/>
              </w:rPr>
              <w:t xml:space="preserve"> na podstawie testu wiedzy (</w:t>
            </w:r>
            <w:r>
              <w:rPr>
                <w:sz w:val="22"/>
                <w:szCs w:val="22"/>
              </w:rPr>
              <w:t>5</w:t>
            </w:r>
            <w:r w:rsidR="008274E5">
              <w:rPr>
                <w:sz w:val="22"/>
                <w:szCs w:val="22"/>
              </w:rPr>
              <w:t>0%)</w:t>
            </w:r>
            <w:r>
              <w:rPr>
                <w:sz w:val="22"/>
                <w:szCs w:val="22"/>
              </w:rPr>
              <w:t>. Zaliczenie na podstawie prezentacji dotyczącej cyberprzestępczości</w:t>
            </w:r>
            <w:r w:rsidR="008274E5">
              <w:rPr>
                <w:sz w:val="22"/>
                <w:szCs w:val="22"/>
              </w:rPr>
              <w:t xml:space="preserve"> oraz udziału czynnego w ćwiczeniach (30%</w:t>
            </w:r>
            <w:r>
              <w:rPr>
                <w:sz w:val="22"/>
                <w:szCs w:val="22"/>
              </w:rPr>
              <w:t xml:space="preserve"> i 20 %</w:t>
            </w:r>
            <w:r w:rsidR="008274E5">
              <w:rPr>
                <w:sz w:val="22"/>
                <w:szCs w:val="22"/>
              </w:rPr>
              <w:t>).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3771A6F2" w:rsidR="00A10572" w:rsidRPr="00D96492" w:rsidRDefault="005C681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103E4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46859E91" w14:textId="6B9C95A8" w:rsidR="00A10572" w:rsidRPr="00D96492" w:rsidRDefault="005C681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0F2107B5" w14:textId="71263F65" w:rsidR="00A10572" w:rsidRPr="00D96492" w:rsidRDefault="005C681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2AF2246C" w:rsidR="00A10572" w:rsidRPr="00D96492" w:rsidRDefault="00D103E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72A49CBF" w:rsidR="00A10572" w:rsidRPr="00D96492" w:rsidRDefault="00D103E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1CDD977D" w14:textId="14F895BF" w:rsidR="00A10572" w:rsidRPr="00D96492" w:rsidRDefault="00D103E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7C095FB0" w14:textId="25C2E463" w:rsidR="00A10572" w:rsidRPr="00D96492" w:rsidRDefault="005C6818" w:rsidP="00A105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2C651A51" w:rsidR="00A10572" w:rsidRPr="00D96492" w:rsidRDefault="005C681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0D9F304B" w14:textId="7C2F83C4" w:rsidR="00A10572" w:rsidRPr="00D96492" w:rsidRDefault="00911CA0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103E4">
              <w:rPr>
                <w:sz w:val="22"/>
                <w:szCs w:val="22"/>
              </w:rPr>
              <w:t>0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lastRenderedPageBreak/>
              <w:t>Przygotowanie się do egzaminu / zaliczenia</w:t>
            </w:r>
          </w:p>
        </w:tc>
        <w:tc>
          <w:tcPr>
            <w:tcW w:w="1134" w:type="dxa"/>
          </w:tcPr>
          <w:p w14:paraId="74FBC879" w14:textId="33F95F84" w:rsidR="00A10572" w:rsidRPr="00D96492" w:rsidRDefault="00D103E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7A46B04F" w14:textId="485C5042" w:rsidR="00A10572" w:rsidRPr="00D96492" w:rsidRDefault="00D103E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00A01AA9" w:rsidR="00A10572" w:rsidRPr="00D96492" w:rsidRDefault="005C681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16CF28F5" w:rsidR="00A10572" w:rsidRPr="00D96492" w:rsidRDefault="00D103E4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75,5</w:t>
            </w:r>
          </w:p>
        </w:tc>
        <w:tc>
          <w:tcPr>
            <w:tcW w:w="1842" w:type="dxa"/>
          </w:tcPr>
          <w:p w14:paraId="179D346E" w14:textId="497A0814" w:rsidR="00A10572" w:rsidRPr="00D96492" w:rsidRDefault="00911CA0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962" w:type="dxa"/>
          </w:tcPr>
          <w:p w14:paraId="04F12799" w14:textId="282A9951" w:rsidR="00A10572" w:rsidRPr="00D96492" w:rsidRDefault="00911CA0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45C0FD7B" w:rsidR="00A10572" w:rsidRPr="00D96492" w:rsidRDefault="00D103E4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6FA75BAE" w:rsidR="00A10572" w:rsidRPr="00D96492" w:rsidRDefault="005C6818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27523FE" w:rsidR="00A10572" w:rsidRPr="00A10572" w:rsidRDefault="005C6818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43B23048" w:rsidR="00A10572" w:rsidRPr="00D96492" w:rsidRDefault="005C6818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1"/>
  </w:num>
  <w:num w:numId="2" w16cid:durableId="34082419">
    <w:abstractNumId w:val="0"/>
  </w:num>
  <w:num w:numId="3" w16cid:durableId="677743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B6AB2"/>
    <w:rsid w:val="000C1F5D"/>
    <w:rsid w:val="000C6040"/>
    <w:rsid w:val="00252163"/>
    <w:rsid w:val="0026267B"/>
    <w:rsid w:val="0028589B"/>
    <w:rsid w:val="00323B05"/>
    <w:rsid w:val="0032607C"/>
    <w:rsid w:val="00344201"/>
    <w:rsid w:val="003B20A1"/>
    <w:rsid w:val="003C078E"/>
    <w:rsid w:val="003D75C1"/>
    <w:rsid w:val="00416716"/>
    <w:rsid w:val="00442AA9"/>
    <w:rsid w:val="004658B7"/>
    <w:rsid w:val="00466D08"/>
    <w:rsid w:val="004D58FB"/>
    <w:rsid w:val="005158FC"/>
    <w:rsid w:val="00584053"/>
    <w:rsid w:val="00594698"/>
    <w:rsid w:val="005C6818"/>
    <w:rsid w:val="005E00DB"/>
    <w:rsid w:val="00622DCF"/>
    <w:rsid w:val="00636581"/>
    <w:rsid w:val="00637627"/>
    <w:rsid w:val="0064439F"/>
    <w:rsid w:val="00650702"/>
    <w:rsid w:val="00650DB2"/>
    <w:rsid w:val="006A5995"/>
    <w:rsid w:val="006D6CA8"/>
    <w:rsid w:val="007407D9"/>
    <w:rsid w:val="00762A52"/>
    <w:rsid w:val="0077252B"/>
    <w:rsid w:val="007A7612"/>
    <w:rsid w:val="007B5DBC"/>
    <w:rsid w:val="007D01ED"/>
    <w:rsid w:val="008009FE"/>
    <w:rsid w:val="00802760"/>
    <w:rsid w:val="008274E5"/>
    <w:rsid w:val="008313C4"/>
    <w:rsid w:val="00845AB2"/>
    <w:rsid w:val="00873770"/>
    <w:rsid w:val="00884D3D"/>
    <w:rsid w:val="008A6EE1"/>
    <w:rsid w:val="008E0200"/>
    <w:rsid w:val="00911CA0"/>
    <w:rsid w:val="0095052D"/>
    <w:rsid w:val="0095215C"/>
    <w:rsid w:val="009B2814"/>
    <w:rsid w:val="009E572F"/>
    <w:rsid w:val="009F69D4"/>
    <w:rsid w:val="00A10572"/>
    <w:rsid w:val="00AB01A6"/>
    <w:rsid w:val="00AE327E"/>
    <w:rsid w:val="00BB26EF"/>
    <w:rsid w:val="00BD10B4"/>
    <w:rsid w:val="00BD58BB"/>
    <w:rsid w:val="00BF4B37"/>
    <w:rsid w:val="00C34DDF"/>
    <w:rsid w:val="00C4528C"/>
    <w:rsid w:val="00C542B6"/>
    <w:rsid w:val="00C568A3"/>
    <w:rsid w:val="00C568E9"/>
    <w:rsid w:val="00C852B2"/>
    <w:rsid w:val="00CA474D"/>
    <w:rsid w:val="00CD554C"/>
    <w:rsid w:val="00CE7B8B"/>
    <w:rsid w:val="00D103E4"/>
    <w:rsid w:val="00D96492"/>
    <w:rsid w:val="00DD458A"/>
    <w:rsid w:val="00DE56B6"/>
    <w:rsid w:val="00E40B0C"/>
    <w:rsid w:val="00ED3E9C"/>
    <w:rsid w:val="00F64EC3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8313C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765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6</cp:revision>
  <dcterms:created xsi:type="dcterms:W3CDTF">2025-10-19T20:05:00Z</dcterms:created>
  <dcterms:modified xsi:type="dcterms:W3CDTF">2025-11-07T10:59:00Z</dcterms:modified>
</cp:coreProperties>
</file>